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E23" w:rsidRDefault="00BA6E23" w:rsidP="00BA6E23">
      <w:pPr>
        <w:pStyle w:val="Kopftitel"/>
        <w:spacing w:before="0"/>
      </w:pPr>
      <w:r>
        <w:t>Kultur und Wirtschaft</w:t>
      </w:r>
    </w:p>
    <w:p w:rsidR="00451060" w:rsidRDefault="00457733" w:rsidP="00A117BB">
      <w:pPr>
        <w:spacing w:before="240" w:after="0" w:line="240" w:lineRule="auto"/>
        <w:rPr>
          <w:rFonts w:eastAsia="Times New Roman"/>
          <w:b/>
        </w:rPr>
      </w:pPr>
      <w:bookmarkStart w:id="0" w:name="_GoBack"/>
      <w:bookmarkEnd w:id="0"/>
      <w:r w:rsidRPr="00457733">
        <w:rPr>
          <w:rFonts w:ascii="Georgia" w:eastAsiaTheme="majorEastAsia" w:hAnsi="Georgia" w:cstheme="majorBidi"/>
          <w:bCs/>
          <w:noProof/>
          <w:color w:val="C32E22"/>
          <w:sz w:val="32"/>
          <w:szCs w:val="32"/>
          <w:lang w:eastAsia="de-DE"/>
        </w:rPr>
        <w:t>Wie passt das zusammen</w:t>
      </w:r>
      <w:r>
        <w:rPr>
          <w:rFonts w:ascii="Georgia" w:eastAsiaTheme="majorEastAsia" w:hAnsi="Georgia" w:cstheme="majorBidi"/>
          <w:bCs/>
          <w:noProof/>
          <w:color w:val="C32E22"/>
          <w:sz w:val="32"/>
          <w:szCs w:val="32"/>
          <w:lang w:eastAsia="de-DE"/>
        </w:rPr>
        <w:t>?</w:t>
      </w:r>
      <w:r w:rsidR="00722A35">
        <w:rPr>
          <w:rFonts w:eastAsia="Times New Roman"/>
          <w:b/>
          <w:noProof/>
          <w:lang w:eastAsia="zh-CN"/>
        </w:rPr>
        <w:drawing>
          <wp:anchor distT="0" distB="0" distL="114300" distR="114300" simplePos="0" relativeHeight="251658240" behindDoc="0" locked="0" layoutInCell="1" allowOverlap="1" wp14:anchorId="79E29A8D" wp14:editId="05500D23">
            <wp:simplePos x="0" y="0"/>
            <wp:positionH relativeFrom="margin">
              <wp:posOffset>4366895</wp:posOffset>
            </wp:positionH>
            <wp:positionV relativeFrom="margin">
              <wp:posOffset>-335280</wp:posOffset>
            </wp:positionV>
            <wp:extent cx="1681480" cy="944880"/>
            <wp:effectExtent l="0" t="0" r="0" b="762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1480" cy="944880"/>
                    </a:xfrm>
                    <a:prstGeom prst="rect">
                      <a:avLst/>
                    </a:prstGeom>
                    <a:noFill/>
                  </pic:spPr>
                </pic:pic>
              </a:graphicData>
            </a:graphic>
            <wp14:sizeRelH relativeFrom="page">
              <wp14:pctWidth>0</wp14:pctWidth>
            </wp14:sizeRelH>
            <wp14:sizeRelV relativeFrom="page">
              <wp14:pctHeight>0</wp14:pctHeight>
            </wp14:sizeRelV>
          </wp:anchor>
        </w:drawing>
      </w:r>
    </w:p>
    <w:p w:rsidR="00451060" w:rsidRDefault="00451060" w:rsidP="002561DB">
      <w:pPr>
        <w:spacing w:after="0" w:line="240" w:lineRule="auto"/>
        <w:rPr>
          <w:rFonts w:eastAsia="Times New Roman"/>
          <w:b/>
        </w:rPr>
      </w:pPr>
    </w:p>
    <w:p w:rsidR="000F694A" w:rsidRDefault="000F694A" w:rsidP="002561DB">
      <w:pPr>
        <w:spacing w:after="0" w:line="240" w:lineRule="auto"/>
        <w:rPr>
          <w:rFonts w:eastAsia="Times New Roman"/>
          <w:b/>
        </w:rPr>
      </w:pPr>
    </w:p>
    <w:p w:rsidR="000F694A" w:rsidRDefault="000F694A" w:rsidP="000F694A">
      <w:pPr>
        <w:rPr>
          <w:rFonts w:eastAsiaTheme="majorEastAsia" w:cstheme="majorBidi"/>
          <w:b/>
          <w:bCs/>
          <w:noProof/>
          <w:color w:val="000000" w:themeColor="text1"/>
        </w:rPr>
      </w:pPr>
      <w:r>
        <w:rPr>
          <w:rFonts w:eastAsiaTheme="majorEastAsia" w:cstheme="majorBidi"/>
          <w:b/>
          <w:bCs/>
          <w:noProof/>
          <w:color w:val="000000" w:themeColor="text1"/>
        </w:rPr>
        <w:t xml:space="preserve">1. </w:t>
      </w:r>
      <w:r w:rsidR="00457733">
        <w:rPr>
          <w:rFonts w:eastAsiaTheme="majorEastAsia" w:cstheme="majorBidi"/>
          <w:b/>
          <w:bCs/>
          <w:noProof/>
          <w:color w:val="000000" w:themeColor="text1"/>
        </w:rPr>
        <w:t xml:space="preserve"> </w:t>
      </w:r>
      <w:r>
        <w:rPr>
          <w:rFonts w:eastAsiaTheme="majorEastAsia" w:cstheme="majorBidi"/>
          <w:b/>
          <w:bCs/>
          <w:noProof/>
          <w:color w:val="000000" w:themeColor="text1"/>
        </w:rPr>
        <w:t>Studien beweisen: Kulturelle Bildung stärkt Schlüsselkompetenzen</w:t>
      </w:r>
    </w:p>
    <w:p w:rsidR="000F694A" w:rsidRDefault="00900771" w:rsidP="000F694A">
      <w:pPr>
        <w:rPr>
          <w:rFonts w:eastAsiaTheme="majorEastAsia" w:cstheme="majorBidi"/>
          <w:bCs/>
          <w:noProof/>
          <w:color w:val="000000" w:themeColor="text1"/>
          <w:szCs w:val="24"/>
        </w:rPr>
      </w:pPr>
      <w:r>
        <w:rPr>
          <w:rFonts w:eastAsiaTheme="majorEastAsia" w:cstheme="majorBidi"/>
          <w:bCs/>
          <w:noProof/>
          <w:color w:val="000000" w:themeColor="text1"/>
        </w:rPr>
        <w:t xml:space="preserve">„Kulturelle Bildung“ ist </w:t>
      </w:r>
      <w:r w:rsidR="000F694A" w:rsidRPr="004F20EC">
        <w:rPr>
          <w:rFonts w:eastAsiaTheme="majorEastAsia" w:cstheme="majorBidi"/>
          <w:bCs/>
          <w:noProof/>
          <w:color w:val="000000" w:themeColor="text1"/>
          <w:szCs w:val="24"/>
        </w:rPr>
        <w:t>schon lange ein Thema in der Bildungsdebatte. Durch Schulleistungstests wie PISA wurden in den letzten Jahren naturwissenschaftliche Fächer in den Vordergrund des Schulalltags gestellt, während die Künste eher an den Rand gedrängt wurden. Wir wissen aber, dass</w:t>
      </w:r>
      <w:r w:rsidR="000F694A">
        <w:rPr>
          <w:rFonts w:eastAsiaTheme="majorEastAsia" w:cstheme="majorBidi"/>
          <w:bCs/>
          <w:noProof/>
          <w:color w:val="000000" w:themeColor="text1"/>
        </w:rPr>
        <w:t xml:space="preserve"> k</w:t>
      </w:r>
      <w:r w:rsidR="000F694A" w:rsidRPr="00512177">
        <w:rPr>
          <w:rFonts w:eastAsiaTheme="majorEastAsia" w:cstheme="majorBidi"/>
          <w:bCs/>
          <w:noProof/>
          <w:color w:val="000000" w:themeColor="text1"/>
          <w:szCs w:val="24"/>
        </w:rPr>
        <w:t>ulturelle Bildung bedeutende Schlüsselkompetenzen stärkt</w:t>
      </w:r>
      <w:r w:rsidR="000F694A">
        <w:rPr>
          <w:rFonts w:eastAsiaTheme="majorEastAsia" w:cstheme="majorBidi"/>
          <w:bCs/>
          <w:noProof/>
          <w:color w:val="000000" w:themeColor="text1"/>
        </w:rPr>
        <w:t>. D</w:t>
      </w:r>
      <w:r w:rsidR="000F694A" w:rsidRPr="00512177">
        <w:rPr>
          <w:rFonts w:eastAsiaTheme="majorEastAsia" w:cstheme="majorBidi"/>
          <w:bCs/>
          <w:noProof/>
          <w:color w:val="000000" w:themeColor="text1"/>
          <w:szCs w:val="24"/>
        </w:rPr>
        <w:t xml:space="preserve">as konnte der </w:t>
      </w:r>
      <w:r w:rsidR="000F694A">
        <w:rPr>
          <w:rFonts w:eastAsiaTheme="majorEastAsia" w:cstheme="majorBidi"/>
          <w:bCs/>
          <w:noProof/>
          <w:color w:val="000000" w:themeColor="text1"/>
        </w:rPr>
        <w:t>„</w:t>
      </w:r>
      <w:r w:rsidR="000F694A" w:rsidRPr="00512177">
        <w:rPr>
          <w:rFonts w:eastAsiaTheme="majorEastAsia" w:cstheme="majorBidi"/>
          <w:bCs/>
          <w:noProof/>
          <w:color w:val="000000" w:themeColor="text1"/>
          <w:szCs w:val="24"/>
        </w:rPr>
        <w:t>Rat für Kulturelle Bildung</w:t>
      </w:r>
      <w:r w:rsidR="000F694A">
        <w:rPr>
          <w:rFonts w:eastAsiaTheme="majorEastAsia" w:cstheme="majorBidi"/>
          <w:bCs/>
          <w:noProof/>
          <w:color w:val="000000" w:themeColor="text1"/>
        </w:rPr>
        <w:t>“</w:t>
      </w:r>
      <w:r w:rsidR="000F694A" w:rsidRPr="00512177">
        <w:rPr>
          <w:rFonts w:eastAsiaTheme="majorEastAsia" w:cstheme="majorBidi"/>
          <w:bCs/>
          <w:noProof/>
          <w:color w:val="000000" w:themeColor="text1"/>
          <w:szCs w:val="24"/>
        </w:rPr>
        <w:t xml:space="preserve"> 2017 mit sechs </w:t>
      </w:r>
      <w:r w:rsidR="00457733" w:rsidRPr="00512177">
        <w:rPr>
          <w:rFonts w:eastAsiaTheme="majorEastAsia" w:cstheme="majorBidi"/>
          <w:bCs/>
          <w:noProof/>
          <w:color w:val="000000" w:themeColor="text1"/>
          <w:szCs w:val="24"/>
        </w:rPr>
        <w:t>empirisch</w:t>
      </w:r>
      <w:r w:rsidR="00457733">
        <w:rPr>
          <w:rFonts w:eastAsiaTheme="majorEastAsia" w:cstheme="majorBidi"/>
          <w:bCs/>
          <w:noProof/>
          <w:color w:val="000000" w:themeColor="text1"/>
          <w:szCs w:val="24"/>
        </w:rPr>
        <w:t>en</w:t>
      </w:r>
      <w:r w:rsidR="00457733" w:rsidRPr="00512177">
        <w:rPr>
          <w:rFonts w:eastAsiaTheme="majorEastAsia" w:cstheme="majorBidi"/>
          <w:bCs/>
          <w:noProof/>
          <w:color w:val="000000" w:themeColor="text1"/>
          <w:szCs w:val="24"/>
        </w:rPr>
        <w:t xml:space="preserve"> </w:t>
      </w:r>
      <w:r w:rsidR="000F694A" w:rsidRPr="00512177">
        <w:rPr>
          <w:rFonts w:eastAsiaTheme="majorEastAsia" w:cstheme="majorBidi"/>
          <w:bCs/>
          <w:noProof/>
          <w:color w:val="000000" w:themeColor="text1"/>
          <w:szCs w:val="24"/>
        </w:rPr>
        <w:t>Studien</w:t>
      </w:r>
      <w:r w:rsidR="00133339">
        <w:rPr>
          <w:rFonts w:eastAsiaTheme="majorEastAsia" w:cstheme="majorBidi"/>
          <w:bCs/>
          <w:noProof/>
          <w:color w:val="000000" w:themeColor="text1"/>
          <w:szCs w:val="24"/>
        </w:rPr>
        <w:t xml:space="preserve"> </w:t>
      </w:r>
      <w:r w:rsidR="000F694A" w:rsidRPr="00512177">
        <w:rPr>
          <w:rFonts w:eastAsiaTheme="majorEastAsia" w:cstheme="majorBidi"/>
          <w:bCs/>
          <w:noProof/>
          <w:color w:val="000000" w:themeColor="text1"/>
          <w:szCs w:val="24"/>
        </w:rPr>
        <w:t>belegen</w:t>
      </w:r>
      <w:r w:rsidR="00133339">
        <w:rPr>
          <w:rFonts w:eastAsiaTheme="majorEastAsia" w:cstheme="majorBidi"/>
          <w:bCs/>
          <w:noProof/>
          <w:color w:val="000000" w:themeColor="text1"/>
          <w:szCs w:val="24"/>
        </w:rPr>
        <w:t>.</w:t>
      </w:r>
      <w:r w:rsidR="00133339">
        <w:rPr>
          <w:sz w:val="20"/>
          <w:vertAlign w:val="superscript"/>
        </w:rPr>
        <w:t>1</w:t>
      </w:r>
      <w:r w:rsidR="000F694A" w:rsidRPr="00512177">
        <w:rPr>
          <w:rFonts w:eastAsiaTheme="majorEastAsia" w:cstheme="majorBidi"/>
          <w:bCs/>
          <w:noProof/>
          <w:color w:val="000000" w:themeColor="text1"/>
          <w:szCs w:val="24"/>
        </w:rPr>
        <w:t xml:space="preserve"> </w:t>
      </w:r>
    </w:p>
    <w:p w:rsidR="000F694A" w:rsidRPr="00512177" w:rsidRDefault="000F694A" w:rsidP="000F694A">
      <w:pPr>
        <w:rPr>
          <w:rFonts w:eastAsiaTheme="majorEastAsia" w:cstheme="majorBidi"/>
          <w:bCs/>
          <w:noProof/>
          <w:color w:val="000000" w:themeColor="text1"/>
        </w:rPr>
      </w:pPr>
      <w:r w:rsidRPr="00512177">
        <w:rPr>
          <w:rFonts w:eastAsiaTheme="majorEastAsia" w:cstheme="majorBidi"/>
          <w:bCs/>
          <w:noProof/>
          <w:color w:val="000000" w:themeColor="text1"/>
          <w:szCs w:val="24"/>
        </w:rPr>
        <w:t>Ästhetische, emoti</w:t>
      </w:r>
      <w:r w:rsidRPr="00512177">
        <w:rPr>
          <w:rFonts w:eastAsiaTheme="majorEastAsia" w:cstheme="majorBidi"/>
          <w:bCs/>
          <w:noProof/>
          <w:color w:val="000000" w:themeColor="text1"/>
          <w:szCs w:val="24"/>
        </w:rPr>
        <w:softHyphen/>
        <w:t>onale, kognitive oder sensomotorische Fähigkeiten werden gefördert, wenn junge Menschen lesen, musizieren, gestalten oder tanzen. Davon profitieren nicht nur das kreative Denken und Improvisationsvermögen</w:t>
      </w:r>
      <w:r>
        <w:rPr>
          <w:rFonts w:eastAsiaTheme="majorEastAsia" w:cstheme="majorBidi"/>
          <w:bCs/>
          <w:noProof/>
          <w:color w:val="000000" w:themeColor="text1"/>
          <w:szCs w:val="24"/>
        </w:rPr>
        <w:t xml:space="preserve">, also die </w:t>
      </w:r>
      <w:r w:rsidR="00457733">
        <w:rPr>
          <w:rFonts w:eastAsiaTheme="majorEastAsia" w:cstheme="majorBidi"/>
          <w:bCs/>
          <w:noProof/>
          <w:color w:val="000000" w:themeColor="text1"/>
          <w:szCs w:val="24"/>
        </w:rPr>
        <w:t>Innovations- und Problemlösungs</w:t>
      </w:r>
      <w:r>
        <w:rPr>
          <w:rFonts w:eastAsiaTheme="majorEastAsia" w:cstheme="majorBidi"/>
          <w:bCs/>
          <w:noProof/>
          <w:color w:val="000000" w:themeColor="text1"/>
          <w:szCs w:val="24"/>
        </w:rPr>
        <w:t>kompetenz</w:t>
      </w:r>
      <w:r w:rsidRPr="00512177">
        <w:rPr>
          <w:rFonts w:eastAsiaTheme="majorEastAsia" w:cstheme="majorBidi"/>
          <w:bCs/>
          <w:noProof/>
          <w:color w:val="000000" w:themeColor="text1"/>
          <w:szCs w:val="24"/>
        </w:rPr>
        <w:t xml:space="preserve">, </w:t>
      </w:r>
      <w:r>
        <w:rPr>
          <w:rFonts w:eastAsiaTheme="majorEastAsia" w:cstheme="majorBidi"/>
          <w:bCs/>
          <w:noProof/>
          <w:color w:val="000000" w:themeColor="text1"/>
        </w:rPr>
        <w:t>sondern auch die Ausdrucksfähigkeit, die Empathi</w:t>
      </w:r>
      <w:r w:rsidR="00457733">
        <w:rPr>
          <w:rFonts w:eastAsiaTheme="majorEastAsia" w:cstheme="majorBidi"/>
          <w:bCs/>
          <w:noProof/>
          <w:color w:val="000000" w:themeColor="text1"/>
        </w:rPr>
        <w:t>e</w:t>
      </w:r>
      <w:r>
        <w:rPr>
          <w:rFonts w:eastAsiaTheme="majorEastAsia" w:cstheme="majorBidi"/>
          <w:bCs/>
          <w:noProof/>
          <w:color w:val="000000" w:themeColor="text1"/>
        </w:rPr>
        <w:t xml:space="preserve">, die Toleranz </w:t>
      </w:r>
      <w:r w:rsidR="00E947D0">
        <w:rPr>
          <w:rFonts w:eastAsiaTheme="majorEastAsia" w:cstheme="majorBidi"/>
          <w:bCs/>
          <w:noProof/>
          <w:color w:val="000000" w:themeColor="text1"/>
        </w:rPr>
        <w:t>oder</w:t>
      </w:r>
      <w:r>
        <w:rPr>
          <w:rFonts w:eastAsiaTheme="majorEastAsia" w:cstheme="majorBidi"/>
          <w:bCs/>
          <w:noProof/>
          <w:color w:val="000000" w:themeColor="text1"/>
        </w:rPr>
        <w:t xml:space="preserve"> die </w:t>
      </w:r>
      <w:r w:rsidRPr="00512177">
        <w:rPr>
          <w:rFonts w:eastAsiaTheme="majorEastAsia" w:cstheme="majorBidi"/>
          <w:bCs/>
          <w:noProof/>
          <w:color w:val="000000" w:themeColor="text1"/>
          <w:szCs w:val="24"/>
        </w:rPr>
        <w:t>Ausdauer</w:t>
      </w:r>
      <w:r>
        <w:rPr>
          <w:rFonts w:eastAsiaTheme="majorEastAsia" w:cstheme="majorBidi"/>
          <w:bCs/>
          <w:noProof/>
          <w:color w:val="000000" w:themeColor="text1"/>
        </w:rPr>
        <w:t xml:space="preserve"> – alles Schlüsselkompetenzen des erfolgreichen Arbeitnehmers </w:t>
      </w:r>
      <w:r w:rsidR="00E947D0">
        <w:rPr>
          <w:rFonts w:eastAsiaTheme="majorEastAsia" w:cstheme="majorBidi"/>
          <w:bCs/>
          <w:noProof/>
          <w:color w:val="000000" w:themeColor="text1"/>
        </w:rPr>
        <w:t>und</w:t>
      </w:r>
      <w:r>
        <w:rPr>
          <w:rFonts w:eastAsiaTheme="majorEastAsia" w:cstheme="majorBidi"/>
          <w:bCs/>
          <w:noProof/>
          <w:color w:val="000000" w:themeColor="text1"/>
        </w:rPr>
        <w:t xml:space="preserve"> Unternehmers.</w:t>
      </w:r>
    </w:p>
    <w:p w:rsidR="000F694A" w:rsidRDefault="000F694A" w:rsidP="000F694A">
      <w:pPr>
        <w:rPr>
          <w:rFonts w:eastAsiaTheme="majorEastAsia" w:cstheme="majorBidi"/>
          <w:b/>
          <w:bCs/>
          <w:noProof/>
          <w:color w:val="000000" w:themeColor="text1"/>
        </w:rPr>
      </w:pPr>
      <w:r>
        <w:rPr>
          <w:rFonts w:eastAsiaTheme="majorEastAsia" w:cstheme="majorBidi"/>
          <w:b/>
          <w:bCs/>
          <w:noProof/>
          <w:color w:val="000000" w:themeColor="text1"/>
        </w:rPr>
        <w:t xml:space="preserve">2. </w:t>
      </w:r>
      <w:r w:rsidR="00457733">
        <w:rPr>
          <w:rFonts w:eastAsiaTheme="majorEastAsia" w:cstheme="majorBidi"/>
          <w:b/>
          <w:bCs/>
          <w:noProof/>
          <w:color w:val="000000" w:themeColor="text1"/>
        </w:rPr>
        <w:t xml:space="preserve"> </w:t>
      </w:r>
      <w:r>
        <w:rPr>
          <w:rFonts w:eastAsiaTheme="majorEastAsia" w:cstheme="majorBidi"/>
          <w:b/>
          <w:bCs/>
          <w:noProof/>
          <w:color w:val="000000" w:themeColor="text1"/>
        </w:rPr>
        <w:t>Kreativität als zentraler Wert für Unternehmen</w:t>
      </w:r>
    </w:p>
    <w:p w:rsidR="00B01DCC" w:rsidRDefault="00F46E84" w:rsidP="000F694A">
      <w:pPr>
        <w:rPr>
          <w:rFonts w:eastAsiaTheme="majorEastAsia" w:cstheme="majorBidi"/>
          <w:bCs/>
          <w:noProof/>
          <w:color w:val="000000" w:themeColor="text1"/>
        </w:rPr>
      </w:pPr>
      <w:r>
        <w:rPr>
          <w:rFonts w:eastAsiaTheme="majorEastAsia" w:cstheme="majorBidi"/>
          <w:bCs/>
          <w:noProof/>
          <w:color w:val="000000" w:themeColor="text1"/>
        </w:rPr>
        <w:t>Z</w:t>
      </w:r>
      <w:r w:rsidR="000F694A" w:rsidRPr="00457733">
        <w:rPr>
          <w:rFonts w:eastAsiaTheme="majorEastAsia" w:cstheme="majorBidi"/>
          <w:bCs/>
          <w:noProof/>
          <w:color w:val="000000" w:themeColor="text1"/>
        </w:rPr>
        <w:t xml:space="preserve">entraler Wert der Zukunft ist die Kreativität. </w:t>
      </w:r>
      <w:r w:rsidR="0066245B">
        <w:rPr>
          <w:rFonts w:eastAsiaTheme="majorEastAsia" w:cstheme="majorBidi"/>
          <w:bCs/>
          <w:noProof/>
          <w:color w:val="000000" w:themeColor="text1"/>
        </w:rPr>
        <w:t xml:space="preserve">Das hat eine Studie von IBM mit 1.500 CEOs </w:t>
      </w:r>
      <w:r w:rsidR="00810185">
        <w:rPr>
          <w:rFonts w:eastAsiaTheme="majorEastAsia" w:cstheme="majorBidi"/>
          <w:bCs/>
          <w:noProof/>
          <w:color w:val="000000" w:themeColor="text1"/>
        </w:rPr>
        <w:t>im Jahr 2010</w:t>
      </w:r>
      <w:r w:rsidR="0066245B">
        <w:rPr>
          <w:rFonts w:eastAsiaTheme="majorEastAsia" w:cstheme="majorBidi"/>
          <w:bCs/>
          <w:noProof/>
          <w:color w:val="000000" w:themeColor="text1"/>
        </w:rPr>
        <w:t xml:space="preserve"> </w:t>
      </w:r>
      <w:r w:rsidR="00810185">
        <w:rPr>
          <w:rFonts w:eastAsiaTheme="majorEastAsia" w:cstheme="majorBidi"/>
          <w:bCs/>
          <w:noProof/>
          <w:color w:val="000000" w:themeColor="text1"/>
        </w:rPr>
        <w:t>ergeben</w:t>
      </w:r>
      <w:r w:rsidR="00133339">
        <w:rPr>
          <w:rFonts w:eastAsiaTheme="majorEastAsia" w:cstheme="majorBidi"/>
          <w:bCs/>
          <w:noProof/>
          <w:color w:val="000000" w:themeColor="text1"/>
        </w:rPr>
        <w:t>.</w:t>
      </w:r>
      <w:r w:rsidR="00133339" w:rsidRPr="00133339">
        <w:rPr>
          <w:sz w:val="20"/>
          <w:vertAlign w:val="superscript"/>
        </w:rPr>
        <w:t>2</w:t>
      </w:r>
      <w:r w:rsidR="0066245B">
        <w:rPr>
          <w:rFonts w:eastAsiaTheme="majorEastAsia" w:cstheme="majorBidi"/>
          <w:bCs/>
          <w:noProof/>
          <w:color w:val="000000" w:themeColor="text1"/>
        </w:rPr>
        <w:t xml:space="preserve"> </w:t>
      </w:r>
      <w:r w:rsidR="000F694A" w:rsidRPr="00457733">
        <w:rPr>
          <w:rFonts w:eastAsiaTheme="majorEastAsia" w:cstheme="majorBidi"/>
          <w:bCs/>
          <w:noProof/>
          <w:color w:val="000000" w:themeColor="text1"/>
        </w:rPr>
        <w:t xml:space="preserve">Kreativität </w:t>
      </w:r>
      <w:r w:rsidR="00457733">
        <w:rPr>
          <w:rFonts w:eastAsiaTheme="majorEastAsia" w:cstheme="majorBidi"/>
          <w:bCs/>
          <w:noProof/>
          <w:color w:val="000000" w:themeColor="text1"/>
        </w:rPr>
        <w:t xml:space="preserve">wird </w:t>
      </w:r>
      <w:r w:rsidR="000F694A" w:rsidRPr="00457733">
        <w:rPr>
          <w:rFonts w:eastAsiaTheme="majorEastAsia" w:cstheme="majorBidi"/>
          <w:bCs/>
          <w:noProof/>
          <w:color w:val="000000" w:themeColor="text1"/>
        </w:rPr>
        <w:t>im digitalen Zeitalter eine immer wichtigere Rolle spielen</w:t>
      </w:r>
      <w:r w:rsidR="00457733">
        <w:rPr>
          <w:rFonts w:eastAsiaTheme="majorEastAsia" w:cstheme="majorBidi"/>
          <w:bCs/>
          <w:noProof/>
          <w:color w:val="000000" w:themeColor="text1"/>
        </w:rPr>
        <w:t xml:space="preserve"> </w:t>
      </w:r>
      <w:r w:rsidR="000F694A" w:rsidRPr="00457733">
        <w:rPr>
          <w:rFonts w:eastAsiaTheme="majorEastAsia" w:cstheme="majorBidi"/>
          <w:bCs/>
          <w:noProof/>
          <w:color w:val="000000" w:themeColor="text1"/>
        </w:rPr>
        <w:t>– denn Digitalisierung kann kreative Kompetenz nicht ersetzen.</w:t>
      </w:r>
      <w:r w:rsidR="000F694A">
        <w:rPr>
          <w:rFonts w:eastAsiaTheme="majorEastAsia" w:cstheme="majorBidi"/>
          <w:bCs/>
          <w:noProof/>
          <w:color w:val="000000" w:themeColor="text1"/>
        </w:rPr>
        <w:t xml:space="preserve"> </w:t>
      </w:r>
      <w:r w:rsidR="00B339CC">
        <w:rPr>
          <w:rFonts w:eastAsiaTheme="majorEastAsia" w:cstheme="majorBidi"/>
          <w:bCs/>
          <w:noProof/>
          <w:color w:val="000000" w:themeColor="text1"/>
        </w:rPr>
        <w:t>U</w:t>
      </w:r>
      <w:r w:rsidR="000F694A">
        <w:rPr>
          <w:rFonts w:eastAsiaTheme="majorEastAsia" w:cstheme="majorBidi"/>
          <w:bCs/>
          <w:noProof/>
          <w:color w:val="000000" w:themeColor="text1"/>
        </w:rPr>
        <w:t xml:space="preserve">nternehmen </w:t>
      </w:r>
      <w:r w:rsidR="000F694A" w:rsidRPr="00810185">
        <w:rPr>
          <w:rFonts w:eastAsiaTheme="majorEastAsia" w:cstheme="majorBidi"/>
          <w:bCs/>
          <w:i/>
          <w:noProof/>
          <w:color w:val="000000" w:themeColor="text1"/>
        </w:rPr>
        <w:t>brauchen</w:t>
      </w:r>
      <w:r w:rsidR="000F694A">
        <w:rPr>
          <w:rFonts w:eastAsiaTheme="majorEastAsia" w:cstheme="majorBidi"/>
          <w:bCs/>
          <w:noProof/>
          <w:color w:val="000000" w:themeColor="text1"/>
        </w:rPr>
        <w:t xml:space="preserve"> </w:t>
      </w:r>
      <w:r w:rsidR="00133339">
        <w:rPr>
          <w:rFonts w:eastAsiaTheme="majorEastAsia" w:cstheme="majorBidi"/>
          <w:bCs/>
          <w:noProof/>
          <w:color w:val="000000" w:themeColor="text1"/>
        </w:rPr>
        <w:t xml:space="preserve">kreative </w:t>
      </w:r>
      <w:r>
        <w:rPr>
          <w:rFonts w:eastAsiaTheme="majorEastAsia" w:cstheme="majorBidi"/>
          <w:bCs/>
          <w:noProof/>
          <w:color w:val="000000" w:themeColor="text1"/>
        </w:rPr>
        <w:t xml:space="preserve">Menschen, </w:t>
      </w:r>
      <w:r w:rsidR="000F694A">
        <w:rPr>
          <w:rFonts w:eastAsiaTheme="majorEastAsia" w:cstheme="majorBidi"/>
          <w:bCs/>
          <w:noProof/>
          <w:color w:val="000000" w:themeColor="text1"/>
        </w:rPr>
        <w:t>um</w:t>
      </w:r>
      <w:r w:rsidR="00457733">
        <w:rPr>
          <w:rFonts w:eastAsiaTheme="majorEastAsia" w:cstheme="majorBidi"/>
          <w:bCs/>
          <w:noProof/>
          <w:color w:val="000000" w:themeColor="text1"/>
        </w:rPr>
        <w:t xml:space="preserve"> in der immer </w:t>
      </w:r>
      <w:r w:rsidR="0066245B">
        <w:rPr>
          <w:rFonts w:eastAsiaTheme="majorEastAsia" w:cstheme="majorBidi"/>
          <w:bCs/>
          <w:noProof/>
          <w:color w:val="000000" w:themeColor="text1"/>
        </w:rPr>
        <w:t>dynamischeren</w:t>
      </w:r>
      <w:r w:rsidR="00457733">
        <w:rPr>
          <w:rFonts w:eastAsiaTheme="majorEastAsia" w:cstheme="majorBidi"/>
          <w:bCs/>
          <w:noProof/>
          <w:color w:val="000000" w:themeColor="text1"/>
        </w:rPr>
        <w:t xml:space="preserve"> </w:t>
      </w:r>
      <w:r w:rsidR="0066245B">
        <w:rPr>
          <w:rFonts w:eastAsiaTheme="majorEastAsia" w:cstheme="majorBidi"/>
          <w:bCs/>
          <w:noProof/>
          <w:color w:val="000000" w:themeColor="text1"/>
        </w:rPr>
        <w:t>und komplexeren Welt der Produkte und Services</w:t>
      </w:r>
      <w:r w:rsidR="000F694A">
        <w:rPr>
          <w:rFonts w:eastAsiaTheme="majorEastAsia" w:cstheme="majorBidi"/>
          <w:bCs/>
          <w:noProof/>
          <w:color w:val="000000" w:themeColor="text1"/>
        </w:rPr>
        <w:t xml:space="preserve"> innovations</w:t>
      </w:r>
      <w:r w:rsidR="00457733">
        <w:rPr>
          <w:rFonts w:eastAsiaTheme="majorEastAsia" w:cstheme="majorBidi"/>
          <w:bCs/>
          <w:noProof/>
          <w:color w:val="000000" w:themeColor="text1"/>
        </w:rPr>
        <w:t>- und anschluss</w:t>
      </w:r>
      <w:r w:rsidR="000F694A">
        <w:rPr>
          <w:rFonts w:eastAsiaTheme="majorEastAsia" w:cstheme="majorBidi"/>
          <w:bCs/>
          <w:noProof/>
          <w:color w:val="000000" w:themeColor="text1"/>
        </w:rPr>
        <w:t xml:space="preserve">fähig zu bleiben. </w:t>
      </w:r>
      <w:r w:rsidR="00B01DCC" w:rsidRPr="00457733">
        <w:rPr>
          <w:rFonts w:eastAsiaTheme="majorEastAsia" w:cstheme="majorBidi"/>
          <w:bCs/>
          <w:noProof/>
          <w:color w:val="000000" w:themeColor="text1"/>
        </w:rPr>
        <w:t>D</w:t>
      </w:r>
      <w:r w:rsidR="00B01DCC">
        <w:rPr>
          <w:rFonts w:eastAsiaTheme="majorEastAsia" w:cstheme="majorBidi"/>
          <w:bCs/>
          <w:noProof/>
          <w:color w:val="000000" w:themeColor="text1"/>
        </w:rPr>
        <w:t>ie Fähigkeit und der Wille zur</w:t>
      </w:r>
      <w:r w:rsidR="00280819">
        <w:rPr>
          <w:rFonts w:eastAsiaTheme="majorEastAsia" w:cstheme="majorBidi"/>
          <w:bCs/>
          <w:noProof/>
          <w:color w:val="000000" w:themeColor="text1"/>
        </w:rPr>
        <w:t xml:space="preserve"> schöpferischen</w:t>
      </w:r>
      <w:r w:rsidR="00B01DCC">
        <w:rPr>
          <w:rFonts w:eastAsiaTheme="majorEastAsia" w:cstheme="majorBidi"/>
          <w:bCs/>
          <w:noProof/>
          <w:color w:val="000000" w:themeColor="text1"/>
        </w:rPr>
        <w:t xml:space="preserve"> Gestaltung der eigenen Umwelt sind grundlegendes </w:t>
      </w:r>
      <w:r w:rsidR="00280819">
        <w:rPr>
          <w:rFonts w:eastAsiaTheme="majorEastAsia" w:cstheme="majorBidi"/>
          <w:bCs/>
          <w:noProof/>
          <w:color w:val="000000" w:themeColor="text1"/>
        </w:rPr>
        <w:t>Persönlichkeits</w:t>
      </w:r>
      <w:r w:rsidR="00B01DCC">
        <w:rPr>
          <w:rFonts w:eastAsiaTheme="majorEastAsia" w:cstheme="majorBidi"/>
          <w:bCs/>
          <w:noProof/>
          <w:color w:val="000000" w:themeColor="text1"/>
        </w:rPr>
        <w:t xml:space="preserve">merkmal einer guten Führungskraft. </w:t>
      </w:r>
    </w:p>
    <w:p w:rsidR="00457733" w:rsidRPr="00457733" w:rsidRDefault="00457733" w:rsidP="000F694A">
      <w:pPr>
        <w:rPr>
          <w:rFonts w:eastAsiaTheme="majorEastAsia" w:cstheme="majorBidi"/>
          <w:bCs/>
          <w:noProof/>
          <w:color w:val="000000" w:themeColor="text1"/>
        </w:rPr>
      </w:pPr>
      <w:r>
        <w:rPr>
          <w:rFonts w:eastAsiaTheme="majorEastAsia" w:cstheme="majorBidi"/>
          <w:bCs/>
          <w:noProof/>
          <w:color w:val="000000" w:themeColor="text1"/>
        </w:rPr>
        <w:t>Deshalb brauchen Unternehmen</w:t>
      </w:r>
      <w:r w:rsidR="00B01DCC">
        <w:rPr>
          <w:rFonts w:eastAsiaTheme="majorEastAsia" w:cstheme="majorBidi"/>
          <w:bCs/>
          <w:noProof/>
          <w:color w:val="000000" w:themeColor="text1"/>
        </w:rPr>
        <w:t xml:space="preserve"> </w:t>
      </w:r>
      <w:r w:rsidR="00280819">
        <w:rPr>
          <w:rFonts w:eastAsiaTheme="majorEastAsia" w:cstheme="majorBidi"/>
          <w:bCs/>
          <w:noProof/>
          <w:color w:val="000000" w:themeColor="text1"/>
        </w:rPr>
        <w:t>k</w:t>
      </w:r>
      <w:r>
        <w:rPr>
          <w:rFonts w:eastAsiaTheme="majorEastAsia" w:cstheme="majorBidi"/>
          <w:bCs/>
          <w:noProof/>
          <w:color w:val="000000" w:themeColor="text1"/>
        </w:rPr>
        <w:t xml:space="preserve">ulturelle Bildung. </w:t>
      </w:r>
      <w:r w:rsidR="00427642">
        <w:rPr>
          <w:rFonts w:eastAsiaTheme="majorEastAsia" w:cstheme="majorBidi"/>
          <w:bCs/>
          <w:noProof/>
          <w:color w:val="000000" w:themeColor="text1"/>
        </w:rPr>
        <w:t xml:space="preserve">Ein Chef kann seine Mitarbeiter nicht </w:t>
      </w:r>
      <w:r w:rsidR="00810185">
        <w:rPr>
          <w:rFonts w:eastAsiaTheme="majorEastAsia" w:cstheme="majorBidi"/>
          <w:bCs/>
          <w:noProof/>
          <w:color w:val="000000" w:themeColor="text1"/>
        </w:rPr>
        <w:t xml:space="preserve">mit bestimmten </w:t>
      </w:r>
      <w:r w:rsidR="00427642">
        <w:rPr>
          <w:rFonts w:eastAsiaTheme="majorEastAsia" w:cstheme="majorBidi"/>
          <w:bCs/>
          <w:noProof/>
          <w:color w:val="000000" w:themeColor="text1"/>
        </w:rPr>
        <w:t xml:space="preserve">Techniken und Methoden kreativer machen. Kreativität </w:t>
      </w:r>
      <w:r w:rsidR="0066245B">
        <w:rPr>
          <w:rFonts w:eastAsiaTheme="majorEastAsia" w:cstheme="majorBidi"/>
          <w:bCs/>
          <w:noProof/>
          <w:color w:val="000000" w:themeColor="text1"/>
        </w:rPr>
        <w:t xml:space="preserve">muss schon im </w:t>
      </w:r>
      <w:r w:rsidR="004D5C36">
        <w:rPr>
          <w:rFonts w:eastAsiaTheme="majorEastAsia" w:cstheme="majorBidi"/>
          <w:bCs/>
          <w:noProof/>
          <w:color w:val="000000" w:themeColor="text1"/>
        </w:rPr>
        <w:t>Kindes- und Jugendalter</w:t>
      </w:r>
      <w:r w:rsidR="0066245B">
        <w:rPr>
          <w:rFonts w:eastAsiaTheme="majorEastAsia" w:cstheme="majorBidi"/>
          <w:bCs/>
          <w:noProof/>
          <w:color w:val="000000" w:themeColor="text1"/>
        </w:rPr>
        <w:t xml:space="preserve"> gefördert werden</w:t>
      </w:r>
      <w:r w:rsidR="004D5C36">
        <w:rPr>
          <w:rFonts w:eastAsiaTheme="majorEastAsia" w:cstheme="majorBidi"/>
          <w:bCs/>
          <w:noProof/>
          <w:color w:val="000000" w:themeColor="text1"/>
        </w:rPr>
        <w:t xml:space="preserve">, um später voll </w:t>
      </w:r>
      <w:r w:rsidR="00810185">
        <w:rPr>
          <w:rFonts w:eastAsiaTheme="majorEastAsia" w:cstheme="majorBidi"/>
          <w:bCs/>
          <w:noProof/>
          <w:color w:val="000000" w:themeColor="text1"/>
        </w:rPr>
        <w:t>zur Geltung zu kommen</w:t>
      </w:r>
      <w:r w:rsidR="0066245B">
        <w:rPr>
          <w:rFonts w:eastAsiaTheme="majorEastAsia" w:cstheme="majorBidi"/>
          <w:bCs/>
          <w:noProof/>
          <w:color w:val="000000" w:themeColor="text1"/>
        </w:rPr>
        <w:t>.</w:t>
      </w:r>
      <w:r w:rsidR="00427642">
        <w:rPr>
          <w:rFonts w:eastAsiaTheme="majorEastAsia" w:cstheme="majorBidi"/>
          <w:bCs/>
          <w:noProof/>
          <w:color w:val="000000" w:themeColor="text1"/>
        </w:rPr>
        <w:t xml:space="preserve"> </w:t>
      </w:r>
      <w:r w:rsidR="000F694A" w:rsidRPr="007D02D4">
        <w:rPr>
          <w:rFonts w:eastAsiaTheme="majorEastAsia" w:cstheme="majorBidi"/>
          <w:bCs/>
          <w:noProof/>
          <w:color w:val="000000" w:themeColor="text1"/>
        </w:rPr>
        <w:t xml:space="preserve">Kunst und Kultur </w:t>
      </w:r>
      <w:r w:rsidR="0066245B">
        <w:rPr>
          <w:rFonts w:eastAsiaTheme="majorEastAsia" w:cstheme="majorBidi"/>
          <w:bCs/>
          <w:noProof/>
          <w:color w:val="000000" w:themeColor="text1"/>
        </w:rPr>
        <w:t xml:space="preserve">in Schulen </w:t>
      </w:r>
      <w:r w:rsidR="000F694A" w:rsidRPr="007D02D4">
        <w:rPr>
          <w:rFonts w:eastAsiaTheme="majorEastAsia" w:cstheme="majorBidi"/>
          <w:bCs/>
          <w:noProof/>
          <w:color w:val="000000" w:themeColor="text1"/>
        </w:rPr>
        <w:t>sind starke Beschleuniger einer</w:t>
      </w:r>
      <w:r w:rsidR="00F46E84">
        <w:rPr>
          <w:rFonts w:eastAsiaTheme="majorEastAsia" w:cstheme="majorBidi"/>
          <w:bCs/>
          <w:noProof/>
          <w:color w:val="000000" w:themeColor="text1"/>
        </w:rPr>
        <w:t xml:space="preserve"> solchen</w:t>
      </w:r>
      <w:r w:rsidR="000F694A" w:rsidRPr="007D02D4">
        <w:rPr>
          <w:rFonts w:eastAsiaTheme="majorEastAsia" w:cstheme="majorBidi"/>
          <w:bCs/>
          <w:noProof/>
          <w:color w:val="000000" w:themeColor="text1"/>
        </w:rPr>
        <w:t xml:space="preserve"> kreativ-schöpferischen Persönlichk</w:t>
      </w:r>
      <w:r w:rsidR="000F694A" w:rsidRPr="00457733">
        <w:rPr>
          <w:rFonts w:eastAsiaTheme="majorEastAsia" w:cstheme="majorBidi"/>
          <w:bCs/>
          <w:noProof/>
          <w:color w:val="000000" w:themeColor="text1"/>
        </w:rPr>
        <w:t>eit</w:t>
      </w:r>
      <w:r w:rsidR="00133339">
        <w:rPr>
          <w:rFonts w:eastAsiaTheme="majorEastAsia" w:cstheme="majorBidi"/>
          <w:bCs/>
          <w:noProof/>
          <w:color w:val="000000" w:themeColor="text1"/>
        </w:rPr>
        <w:t>sentwicklung</w:t>
      </w:r>
      <w:r w:rsidR="000F694A" w:rsidRPr="00457733">
        <w:rPr>
          <w:rFonts w:eastAsiaTheme="majorEastAsia" w:cstheme="majorBidi"/>
          <w:bCs/>
          <w:noProof/>
          <w:color w:val="000000" w:themeColor="text1"/>
        </w:rPr>
        <w:t xml:space="preserve">. </w:t>
      </w:r>
    </w:p>
    <w:p w:rsidR="000F694A" w:rsidRDefault="000F694A" w:rsidP="000F694A">
      <w:pPr>
        <w:rPr>
          <w:rFonts w:eastAsiaTheme="majorEastAsia" w:cstheme="majorBidi"/>
          <w:b/>
          <w:bCs/>
          <w:noProof/>
          <w:color w:val="000000" w:themeColor="text1"/>
        </w:rPr>
      </w:pPr>
      <w:r>
        <w:rPr>
          <w:rFonts w:eastAsiaTheme="majorEastAsia" w:cstheme="majorBidi"/>
          <w:b/>
          <w:bCs/>
          <w:noProof/>
          <w:color w:val="000000" w:themeColor="text1"/>
        </w:rPr>
        <w:t xml:space="preserve">3. </w:t>
      </w:r>
      <w:r w:rsidR="00457733">
        <w:rPr>
          <w:rFonts w:eastAsiaTheme="majorEastAsia" w:cstheme="majorBidi"/>
          <w:b/>
          <w:bCs/>
          <w:noProof/>
          <w:color w:val="000000" w:themeColor="text1"/>
        </w:rPr>
        <w:t xml:space="preserve"> </w:t>
      </w:r>
      <w:r w:rsidRPr="00747C15">
        <w:rPr>
          <w:rFonts w:eastAsiaTheme="majorEastAsia" w:cstheme="majorBidi"/>
          <w:b/>
          <w:bCs/>
          <w:noProof/>
          <w:color w:val="000000" w:themeColor="text1"/>
        </w:rPr>
        <w:t>Kulturschule 2020 Baden-Württemberg</w:t>
      </w:r>
      <w:r>
        <w:rPr>
          <w:rFonts w:eastAsiaTheme="majorEastAsia" w:cstheme="majorBidi"/>
          <w:b/>
          <w:bCs/>
          <w:noProof/>
          <w:color w:val="000000" w:themeColor="text1"/>
        </w:rPr>
        <w:t xml:space="preserve">: </w:t>
      </w:r>
      <w:r w:rsidR="002720BF">
        <w:rPr>
          <w:rFonts w:eastAsiaTheme="majorEastAsia" w:cstheme="majorBidi"/>
          <w:b/>
          <w:bCs/>
          <w:noProof/>
          <w:color w:val="000000" w:themeColor="text1"/>
        </w:rPr>
        <w:t>Mehr Kulturelle Bildung in Schulen</w:t>
      </w:r>
    </w:p>
    <w:p w:rsidR="00457733" w:rsidRDefault="000F694A" w:rsidP="00133339">
      <w:pPr>
        <w:rPr>
          <w:rFonts w:eastAsiaTheme="majorEastAsia" w:cstheme="majorBidi"/>
          <w:bCs/>
          <w:noProof/>
          <w:color w:val="000000" w:themeColor="text1"/>
        </w:rPr>
      </w:pPr>
      <w:r w:rsidRPr="004F20EC">
        <w:rPr>
          <w:rFonts w:eastAsiaTheme="majorEastAsia" w:cstheme="majorBidi"/>
          <w:bCs/>
          <w:noProof/>
          <w:color w:val="000000" w:themeColor="text1"/>
          <w:szCs w:val="24"/>
        </w:rPr>
        <w:t xml:space="preserve">Schule als Lernort muss </w:t>
      </w:r>
      <w:r w:rsidR="00B339CC">
        <w:rPr>
          <w:rFonts w:eastAsiaTheme="majorEastAsia" w:cstheme="majorBidi"/>
          <w:bCs/>
          <w:noProof/>
          <w:color w:val="000000" w:themeColor="text1"/>
        </w:rPr>
        <w:t>also</w:t>
      </w:r>
      <w:r w:rsidRPr="004F20EC">
        <w:rPr>
          <w:rFonts w:eastAsiaTheme="majorEastAsia" w:cstheme="majorBidi"/>
          <w:bCs/>
          <w:noProof/>
          <w:color w:val="000000" w:themeColor="text1"/>
          <w:szCs w:val="24"/>
        </w:rPr>
        <w:t xml:space="preserve"> auch</w:t>
      </w:r>
      <w:r w:rsidR="009F6196">
        <w:rPr>
          <w:rFonts w:eastAsiaTheme="majorEastAsia" w:cstheme="majorBidi"/>
          <w:bCs/>
          <w:noProof/>
          <w:color w:val="000000" w:themeColor="text1"/>
          <w:szCs w:val="24"/>
        </w:rPr>
        <w:t xml:space="preserve"> Lebens- und Erfahrungsraum für </w:t>
      </w:r>
      <w:r w:rsidR="002F2B93">
        <w:rPr>
          <w:rFonts w:eastAsiaTheme="majorEastAsia" w:cstheme="majorBidi"/>
          <w:bCs/>
          <w:noProof/>
          <w:color w:val="000000" w:themeColor="text1"/>
          <w:szCs w:val="24"/>
        </w:rPr>
        <w:t>Kreativität</w:t>
      </w:r>
      <w:r w:rsidRPr="004F20EC">
        <w:rPr>
          <w:rFonts w:eastAsiaTheme="majorEastAsia" w:cstheme="majorBidi"/>
          <w:bCs/>
          <w:noProof/>
          <w:color w:val="000000" w:themeColor="text1"/>
          <w:szCs w:val="24"/>
        </w:rPr>
        <w:t xml:space="preserve"> sein.</w:t>
      </w:r>
      <w:r>
        <w:rPr>
          <w:rFonts w:eastAsiaTheme="majorEastAsia" w:cstheme="majorBidi"/>
          <w:bCs/>
          <w:noProof/>
          <w:color w:val="000000" w:themeColor="text1"/>
        </w:rPr>
        <w:t xml:space="preserve"> Wenn Schule </w:t>
      </w:r>
      <w:r w:rsidR="007B58E1">
        <w:rPr>
          <w:rFonts w:eastAsiaTheme="majorEastAsia" w:cstheme="majorBidi"/>
          <w:bCs/>
          <w:noProof/>
          <w:color w:val="000000" w:themeColor="text1"/>
        </w:rPr>
        <w:t xml:space="preserve">allein </w:t>
      </w:r>
      <w:r w:rsidR="009F6196">
        <w:rPr>
          <w:rFonts w:eastAsiaTheme="majorEastAsia" w:cstheme="majorBidi"/>
          <w:bCs/>
          <w:noProof/>
          <w:color w:val="000000" w:themeColor="text1"/>
        </w:rPr>
        <w:t>auf die MINT-Fächer setzt</w:t>
      </w:r>
      <w:r>
        <w:rPr>
          <w:rFonts w:eastAsiaTheme="majorEastAsia" w:cstheme="majorBidi"/>
          <w:bCs/>
          <w:noProof/>
          <w:color w:val="000000" w:themeColor="text1"/>
        </w:rPr>
        <w:t xml:space="preserve">, wird </w:t>
      </w:r>
      <w:r w:rsidR="00457733">
        <w:rPr>
          <w:rFonts w:eastAsiaTheme="majorEastAsia" w:cstheme="majorBidi"/>
          <w:bCs/>
          <w:noProof/>
          <w:color w:val="000000" w:themeColor="text1"/>
        </w:rPr>
        <w:t>Unternehmen der geeignete</w:t>
      </w:r>
      <w:r>
        <w:rPr>
          <w:rFonts w:eastAsiaTheme="majorEastAsia" w:cstheme="majorBidi"/>
          <w:bCs/>
          <w:noProof/>
          <w:color w:val="000000" w:themeColor="text1"/>
        </w:rPr>
        <w:t xml:space="preserve"> Nachwuchs fehlen.</w:t>
      </w:r>
      <w:r w:rsidR="00B339CC">
        <w:rPr>
          <w:rFonts w:eastAsiaTheme="majorEastAsia" w:cstheme="majorBidi"/>
          <w:bCs/>
          <w:noProof/>
          <w:color w:val="000000" w:themeColor="text1"/>
        </w:rPr>
        <w:t xml:space="preserve"> </w:t>
      </w:r>
      <w:r w:rsidRPr="00747C15">
        <w:rPr>
          <w:rFonts w:eastAsiaTheme="majorEastAsia" w:cstheme="majorBidi"/>
          <w:bCs/>
          <w:noProof/>
          <w:color w:val="000000" w:themeColor="text1"/>
          <w:szCs w:val="24"/>
        </w:rPr>
        <w:t>Ziel von „Kulturschule 2020 Baden-Württemberg“ ist</w:t>
      </w:r>
      <w:r w:rsidR="00457733">
        <w:rPr>
          <w:rFonts w:eastAsiaTheme="majorEastAsia" w:cstheme="majorBidi"/>
          <w:bCs/>
          <w:noProof/>
          <w:color w:val="000000" w:themeColor="text1"/>
          <w:szCs w:val="24"/>
        </w:rPr>
        <w:t xml:space="preserve"> es daher</w:t>
      </w:r>
      <w:r w:rsidRPr="00747C15">
        <w:rPr>
          <w:rFonts w:eastAsiaTheme="majorEastAsia" w:cstheme="majorBidi"/>
          <w:bCs/>
          <w:noProof/>
          <w:color w:val="000000" w:themeColor="text1"/>
          <w:szCs w:val="24"/>
        </w:rPr>
        <w:t xml:space="preserve">, dass jeder Mensch in die Lage versetzt wird, sein künstlerisch-kreatives Potenzial zu entfalten. Das Modellprojekt </w:t>
      </w:r>
      <w:r w:rsidR="0066245B">
        <w:rPr>
          <w:rFonts w:eastAsiaTheme="majorEastAsia" w:cstheme="majorBidi"/>
          <w:bCs/>
          <w:noProof/>
          <w:color w:val="000000" w:themeColor="text1"/>
          <w:szCs w:val="24"/>
        </w:rPr>
        <w:t>räumt Kultur</w:t>
      </w:r>
      <w:r w:rsidRPr="00747C15">
        <w:rPr>
          <w:rFonts w:eastAsiaTheme="majorEastAsia" w:cstheme="majorBidi"/>
          <w:bCs/>
          <w:noProof/>
          <w:color w:val="000000" w:themeColor="text1"/>
          <w:szCs w:val="24"/>
        </w:rPr>
        <w:t xml:space="preserve"> im Verglei</w:t>
      </w:r>
      <w:r w:rsidR="0066245B">
        <w:rPr>
          <w:rFonts w:eastAsiaTheme="majorEastAsia" w:cstheme="majorBidi"/>
          <w:bCs/>
          <w:noProof/>
          <w:color w:val="000000" w:themeColor="text1"/>
          <w:szCs w:val="24"/>
        </w:rPr>
        <w:t>ch zu</w:t>
      </w:r>
      <w:r w:rsidRPr="00747C15">
        <w:rPr>
          <w:rFonts w:eastAsiaTheme="majorEastAsia" w:cstheme="majorBidi"/>
          <w:bCs/>
          <w:noProof/>
          <w:color w:val="000000" w:themeColor="text1"/>
          <w:szCs w:val="24"/>
        </w:rPr>
        <w:t xml:space="preserve"> </w:t>
      </w:r>
      <w:r w:rsidR="00133339">
        <w:rPr>
          <w:rFonts w:eastAsiaTheme="majorEastAsia" w:cstheme="majorBidi"/>
          <w:bCs/>
          <w:noProof/>
          <w:color w:val="000000" w:themeColor="text1"/>
          <w:szCs w:val="24"/>
        </w:rPr>
        <w:t>anderen</w:t>
      </w:r>
      <w:r w:rsidR="009F083B">
        <w:rPr>
          <w:rFonts w:eastAsiaTheme="majorEastAsia" w:cstheme="majorBidi"/>
          <w:bCs/>
          <w:noProof/>
          <w:color w:val="000000" w:themeColor="text1"/>
          <w:szCs w:val="24"/>
        </w:rPr>
        <w:t xml:space="preserve"> Bildungsi</w:t>
      </w:r>
      <w:r w:rsidRPr="00747C15">
        <w:rPr>
          <w:rFonts w:eastAsiaTheme="majorEastAsia" w:cstheme="majorBidi"/>
          <w:bCs/>
          <w:noProof/>
          <w:color w:val="000000" w:themeColor="text1"/>
          <w:szCs w:val="24"/>
        </w:rPr>
        <w:t xml:space="preserve">nitiativen einen </w:t>
      </w:r>
      <w:r w:rsidR="009F083B">
        <w:rPr>
          <w:rFonts w:eastAsiaTheme="majorEastAsia" w:cstheme="majorBidi"/>
          <w:bCs/>
          <w:noProof/>
          <w:color w:val="000000" w:themeColor="text1"/>
          <w:szCs w:val="24"/>
        </w:rPr>
        <w:t>höheren</w:t>
      </w:r>
      <w:r w:rsidRPr="00747C15">
        <w:rPr>
          <w:rFonts w:eastAsiaTheme="majorEastAsia" w:cstheme="majorBidi"/>
          <w:bCs/>
          <w:noProof/>
          <w:color w:val="000000" w:themeColor="text1"/>
          <w:szCs w:val="24"/>
        </w:rPr>
        <w:t xml:space="preserve"> Stellenwert</w:t>
      </w:r>
      <w:r w:rsidR="0066245B">
        <w:rPr>
          <w:rFonts w:eastAsiaTheme="majorEastAsia" w:cstheme="majorBidi"/>
          <w:bCs/>
          <w:noProof/>
          <w:color w:val="000000" w:themeColor="text1"/>
          <w:szCs w:val="24"/>
        </w:rPr>
        <w:t xml:space="preserve"> ein</w:t>
      </w:r>
      <w:r w:rsidRPr="00747C15">
        <w:rPr>
          <w:rFonts w:eastAsiaTheme="majorEastAsia" w:cstheme="majorBidi"/>
          <w:bCs/>
          <w:noProof/>
          <w:color w:val="000000" w:themeColor="text1"/>
          <w:szCs w:val="24"/>
        </w:rPr>
        <w:t xml:space="preserve">, da es </w:t>
      </w:r>
      <w:r w:rsidR="0066245B">
        <w:rPr>
          <w:rFonts w:eastAsiaTheme="majorEastAsia" w:cstheme="majorBidi"/>
          <w:bCs/>
          <w:noProof/>
          <w:color w:val="000000" w:themeColor="text1"/>
          <w:szCs w:val="24"/>
        </w:rPr>
        <w:t>sie</w:t>
      </w:r>
      <w:r w:rsidRPr="00747C15">
        <w:rPr>
          <w:rFonts w:eastAsiaTheme="majorEastAsia" w:cstheme="majorBidi"/>
          <w:bCs/>
          <w:noProof/>
          <w:color w:val="000000" w:themeColor="text1"/>
          <w:szCs w:val="24"/>
        </w:rPr>
        <w:t xml:space="preserve"> nicht nur als „Sahnehäubchen” des schulischen Bildungsauftrags, sondern als Motor der inneren </w:t>
      </w:r>
      <w:r w:rsidRPr="00F46E84">
        <w:rPr>
          <w:rFonts w:eastAsiaTheme="majorEastAsia" w:cstheme="majorBidi"/>
          <w:bCs/>
          <w:noProof/>
          <w:color w:val="000000" w:themeColor="text1"/>
          <w:szCs w:val="24"/>
        </w:rPr>
        <w:t>Schulentwicklung</w:t>
      </w:r>
      <w:r w:rsidR="00133339" w:rsidRPr="00133339">
        <w:rPr>
          <w:rFonts w:eastAsiaTheme="majorEastAsia" w:cstheme="majorBidi"/>
          <w:bCs/>
          <w:noProof/>
          <w:color w:val="000000" w:themeColor="text1"/>
          <w:szCs w:val="24"/>
        </w:rPr>
        <w:t xml:space="preserve"> </w:t>
      </w:r>
      <w:r w:rsidR="00133339">
        <w:rPr>
          <w:rFonts w:eastAsiaTheme="majorEastAsia" w:cstheme="majorBidi"/>
          <w:bCs/>
          <w:noProof/>
          <w:color w:val="000000" w:themeColor="text1"/>
          <w:szCs w:val="24"/>
        </w:rPr>
        <w:t>versteht</w:t>
      </w:r>
      <w:r w:rsidRPr="00747C15">
        <w:rPr>
          <w:rFonts w:eastAsiaTheme="majorEastAsia" w:cstheme="majorBidi"/>
          <w:bCs/>
          <w:noProof/>
          <w:color w:val="000000" w:themeColor="text1"/>
          <w:szCs w:val="24"/>
        </w:rPr>
        <w:t>.</w:t>
      </w:r>
      <w:r>
        <w:rPr>
          <w:rFonts w:eastAsiaTheme="majorEastAsia" w:cstheme="majorBidi"/>
          <w:bCs/>
          <w:noProof/>
          <w:color w:val="000000" w:themeColor="text1"/>
        </w:rPr>
        <w:t xml:space="preserve"> </w:t>
      </w:r>
    </w:p>
    <w:p w:rsidR="00133339" w:rsidRPr="00F46E84" w:rsidRDefault="00133339" w:rsidP="00133339">
      <w:pPr>
        <w:rPr>
          <w:rFonts w:eastAsiaTheme="majorEastAsia" w:cstheme="majorBidi"/>
          <w:bCs/>
          <w:noProof/>
          <w:color w:val="000000" w:themeColor="text1"/>
          <w:sz w:val="10"/>
        </w:rPr>
      </w:pPr>
    </w:p>
    <w:p w:rsidR="004E6689" w:rsidRDefault="00133339" w:rsidP="00E34F61">
      <w:pPr>
        <w:spacing w:after="0" w:line="240" w:lineRule="auto"/>
        <w:rPr>
          <w:sz w:val="18"/>
        </w:rPr>
      </w:pPr>
      <w:r w:rsidRPr="00133339">
        <w:rPr>
          <w:sz w:val="20"/>
          <w:vertAlign w:val="superscript"/>
        </w:rPr>
        <w:t>1</w:t>
      </w:r>
      <w:r>
        <w:rPr>
          <w:sz w:val="18"/>
        </w:rPr>
        <w:t xml:space="preserve"> </w:t>
      </w:r>
      <w:r w:rsidR="000F694A" w:rsidRPr="00512177">
        <w:rPr>
          <w:sz w:val="18"/>
        </w:rPr>
        <w:t>Rat für Kulturelle Bildung e.V. (2017)</w:t>
      </w:r>
      <w:r>
        <w:rPr>
          <w:sz w:val="18"/>
        </w:rPr>
        <w:t xml:space="preserve">: </w:t>
      </w:r>
      <w:hyperlink r:id="rId8" w:history="1">
        <w:r w:rsidR="000F694A" w:rsidRPr="00133339">
          <w:rPr>
            <w:rStyle w:val="Hyperlink"/>
            <w:sz w:val="18"/>
          </w:rPr>
          <w:t>Wie wirkt Kulturelle Bildung</w:t>
        </w:r>
        <w:r w:rsidR="00E34F61" w:rsidRPr="00133339">
          <w:rPr>
            <w:rStyle w:val="Hyperlink"/>
            <w:sz w:val="18"/>
          </w:rPr>
          <w:t>?</w:t>
        </w:r>
      </w:hyperlink>
      <w:r w:rsidR="000F694A" w:rsidRPr="00512177">
        <w:rPr>
          <w:sz w:val="18"/>
        </w:rPr>
        <w:t xml:space="preserve"> </w:t>
      </w:r>
    </w:p>
    <w:p w:rsidR="00133339" w:rsidRPr="00DF7743" w:rsidRDefault="00133339" w:rsidP="00E34F61">
      <w:pPr>
        <w:spacing w:after="0" w:line="240" w:lineRule="auto"/>
        <w:rPr>
          <w:rFonts w:eastAsia="Times New Roman"/>
          <w:b/>
          <w:sz w:val="2"/>
        </w:rPr>
      </w:pPr>
    </w:p>
    <w:p w:rsidR="00451060" w:rsidRPr="00133339" w:rsidRDefault="00133339" w:rsidP="00E34F61">
      <w:pPr>
        <w:tabs>
          <w:tab w:val="left" w:pos="4080"/>
        </w:tabs>
        <w:spacing w:after="0" w:line="240" w:lineRule="auto"/>
        <w:rPr>
          <w:rFonts w:eastAsia="Times New Roman"/>
          <w:sz w:val="18"/>
        </w:rPr>
      </w:pPr>
      <w:r w:rsidRPr="00133339">
        <w:rPr>
          <w:sz w:val="20"/>
          <w:vertAlign w:val="superscript"/>
        </w:rPr>
        <w:t>2</w:t>
      </w:r>
      <w:r>
        <w:rPr>
          <w:rFonts w:eastAsia="Times New Roman"/>
          <w:sz w:val="18"/>
        </w:rPr>
        <w:t xml:space="preserve"> </w:t>
      </w:r>
      <w:r w:rsidR="00E34F61" w:rsidRPr="00133339">
        <w:rPr>
          <w:rFonts w:eastAsia="Times New Roman"/>
          <w:sz w:val="18"/>
        </w:rPr>
        <w:t>IBM (2010)</w:t>
      </w:r>
      <w:r>
        <w:rPr>
          <w:rFonts w:eastAsia="Times New Roman"/>
          <w:sz w:val="18"/>
        </w:rPr>
        <w:t>:</w:t>
      </w:r>
      <w:r w:rsidR="00E34F61" w:rsidRPr="00133339">
        <w:rPr>
          <w:rFonts w:eastAsia="Times New Roman"/>
          <w:sz w:val="18"/>
        </w:rPr>
        <w:t xml:space="preserve"> </w:t>
      </w:r>
      <w:hyperlink r:id="rId9" w:history="1">
        <w:r w:rsidR="00E34F61" w:rsidRPr="00133339">
          <w:rPr>
            <w:rStyle w:val="Hyperlink"/>
            <w:rFonts w:eastAsia="Times New Roman"/>
            <w:sz w:val="18"/>
          </w:rPr>
          <w:t>Unternehmensführung in einer komplexen Welt</w:t>
        </w:r>
      </w:hyperlink>
      <w:r w:rsidR="004E6689" w:rsidRPr="00133339">
        <w:rPr>
          <w:rFonts w:eastAsia="Times New Roman"/>
          <w:sz w:val="18"/>
        </w:rPr>
        <w:tab/>
      </w:r>
    </w:p>
    <w:sectPr w:rsidR="00451060" w:rsidRPr="0013333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699" w:rsidRDefault="00107699" w:rsidP="00C35DEE">
      <w:pPr>
        <w:spacing w:after="0" w:line="240" w:lineRule="auto"/>
      </w:pPr>
      <w:r>
        <w:separator/>
      </w:r>
    </w:p>
  </w:endnote>
  <w:endnote w:type="continuationSeparator" w:id="0">
    <w:p w:rsidR="00107699" w:rsidRDefault="00107699" w:rsidP="00C35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DEE" w:rsidRDefault="004D14E8">
    <w:pPr>
      <w:pStyle w:val="Fuzeile"/>
    </w:pPr>
    <w:r>
      <w:rPr>
        <w:noProof/>
        <w:lang w:eastAsia="zh-CN"/>
      </w:rPr>
      <w:drawing>
        <wp:anchor distT="0" distB="0" distL="114300" distR="114300" simplePos="0" relativeHeight="251658240" behindDoc="1" locked="0" layoutInCell="1" allowOverlap="1" wp14:anchorId="637CB9BE" wp14:editId="42EE86F7">
          <wp:simplePos x="0" y="0"/>
          <wp:positionH relativeFrom="margin">
            <wp:posOffset>-397510</wp:posOffset>
          </wp:positionH>
          <wp:positionV relativeFrom="margin">
            <wp:posOffset>8860155</wp:posOffset>
          </wp:positionV>
          <wp:extent cx="6555600" cy="572400"/>
          <wp:effectExtent l="0" t="0" r="0" b="0"/>
          <wp:wrapSquare wrapText="bothSides"/>
          <wp:docPr id="5" name="Grafik 5" descr="C:\Users\Henssler\AppData\Local\Microsoft\Windows\Temporary Internet Files\Content.Word\KSG_B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ssler\AppData\Local\Microsoft\Windows\Temporary Internet Files\Content.Word\KSG_BW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5600" cy="572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699" w:rsidRDefault="00107699" w:rsidP="00C35DEE">
      <w:pPr>
        <w:spacing w:after="0" w:line="240" w:lineRule="auto"/>
      </w:pPr>
      <w:r>
        <w:separator/>
      </w:r>
    </w:p>
  </w:footnote>
  <w:footnote w:type="continuationSeparator" w:id="0">
    <w:p w:rsidR="00107699" w:rsidRDefault="00107699" w:rsidP="00C35D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23F91"/>
    <w:multiLevelType w:val="hybridMultilevel"/>
    <w:tmpl w:val="040C9568"/>
    <w:lvl w:ilvl="0" w:tplc="0407000F">
      <w:start w:val="1"/>
      <w:numFmt w:val="decimal"/>
      <w:lvlText w:val="%1."/>
      <w:lvlJc w:val="left"/>
      <w:pPr>
        <w:ind w:left="1776" w:hanging="360"/>
      </w:p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1" w15:restartNumberingAfterBreak="0">
    <w:nsid w:val="3EBE3E2E"/>
    <w:multiLevelType w:val="hybridMultilevel"/>
    <w:tmpl w:val="6276CE2A"/>
    <w:lvl w:ilvl="0" w:tplc="04070001">
      <w:start w:val="1"/>
      <w:numFmt w:val="bullet"/>
      <w:lvlText w:val=""/>
      <w:lvlJc w:val="left"/>
      <w:pPr>
        <w:ind w:left="1776" w:hanging="360"/>
      </w:pPr>
      <w:rPr>
        <w:rFonts w:ascii="Symbol" w:hAnsi="Symbol"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activeWritingStyle w:appName="MSWord" w:lang="de-DE" w:vendorID="64" w:dllVersion="131078" w:nlCheck="1" w:checkStyle="0"/>
  <w:proofState w:spelling="clean" w:grammar="clean"/>
  <w:defaultTabStop w:val="708"/>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740"/>
    <w:rsid w:val="00011DD1"/>
    <w:rsid w:val="000179B4"/>
    <w:rsid w:val="00055740"/>
    <w:rsid w:val="000F694A"/>
    <w:rsid w:val="00107699"/>
    <w:rsid w:val="00132EEB"/>
    <w:rsid w:val="00133339"/>
    <w:rsid w:val="00146AB5"/>
    <w:rsid w:val="001537AA"/>
    <w:rsid w:val="00160D24"/>
    <w:rsid w:val="002561DB"/>
    <w:rsid w:val="002720BF"/>
    <w:rsid w:val="00280819"/>
    <w:rsid w:val="00290FAB"/>
    <w:rsid w:val="002A73B1"/>
    <w:rsid w:val="002C1466"/>
    <w:rsid w:val="002C503F"/>
    <w:rsid w:val="002D382A"/>
    <w:rsid w:val="002F2B93"/>
    <w:rsid w:val="00352CFB"/>
    <w:rsid w:val="00413BC2"/>
    <w:rsid w:val="00427642"/>
    <w:rsid w:val="004378DA"/>
    <w:rsid w:val="00451060"/>
    <w:rsid w:val="00457733"/>
    <w:rsid w:val="004706F3"/>
    <w:rsid w:val="004D14E8"/>
    <w:rsid w:val="004D5C36"/>
    <w:rsid w:val="004E6689"/>
    <w:rsid w:val="004F097B"/>
    <w:rsid w:val="00533990"/>
    <w:rsid w:val="00584C19"/>
    <w:rsid w:val="005E2972"/>
    <w:rsid w:val="005E497E"/>
    <w:rsid w:val="005F77D9"/>
    <w:rsid w:val="0066245B"/>
    <w:rsid w:val="00681A25"/>
    <w:rsid w:val="00722A35"/>
    <w:rsid w:val="0073700C"/>
    <w:rsid w:val="007B58E1"/>
    <w:rsid w:val="007D6491"/>
    <w:rsid w:val="00810185"/>
    <w:rsid w:val="0084196A"/>
    <w:rsid w:val="008526EB"/>
    <w:rsid w:val="00900771"/>
    <w:rsid w:val="00914645"/>
    <w:rsid w:val="009702C9"/>
    <w:rsid w:val="009A1A0D"/>
    <w:rsid w:val="009F083B"/>
    <w:rsid w:val="009F6196"/>
    <w:rsid w:val="00A117BB"/>
    <w:rsid w:val="00A34D2D"/>
    <w:rsid w:val="00A72D0D"/>
    <w:rsid w:val="00B01DCC"/>
    <w:rsid w:val="00B339CC"/>
    <w:rsid w:val="00B35040"/>
    <w:rsid w:val="00B41A9C"/>
    <w:rsid w:val="00B74B31"/>
    <w:rsid w:val="00BA6E23"/>
    <w:rsid w:val="00BD10B5"/>
    <w:rsid w:val="00C01CB2"/>
    <w:rsid w:val="00C17A21"/>
    <w:rsid w:val="00C35DEE"/>
    <w:rsid w:val="00C55B96"/>
    <w:rsid w:val="00D159BB"/>
    <w:rsid w:val="00D16B96"/>
    <w:rsid w:val="00DF7743"/>
    <w:rsid w:val="00E34F61"/>
    <w:rsid w:val="00E947D0"/>
    <w:rsid w:val="00ED415D"/>
    <w:rsid w:val="00EE180F"/>
    <w:rsid w:val="00EF448C"/>
    <w:rsid w:val="00EF6917"/>
    <w:rsid w:val="00F11D34"/>
    <w:rsid w:val="00F23E40"/>
    <w:rsid w:val="00F46E84"/>
    <w:rsid w:val="00FE3FE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78F0EE79-FF2A-4D8B-B9C5-CF10C26D7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448C"/>
  </w:style>
  <w:style w:type="paragraph" w:styleId="berschrift1">
    <w:name w:val="heading 1"/>
    <w:basedOn w:val="Standard"/>
    <w:next w:val="Standard"/>
    <w:link w:val="berschrift1Zchn"/>
    <w:uiPriority w:val="9"/>
    <w:qFormat/>
    <w:rsid w:val="00BA6E2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t">
    <w:name w:val="st"/>
    <w:basedOn w:val="Absatz-Standardschriftart"/>
    <w:rsid w:val="00A34D2D"/>
  </w:style>
  <w:style w:type="paragraph" w:styleId="Kopfzeile">
    <w:name w:val="header"/>
    <w:basedOn w:val="Standard"/>
    <w:link w:val="KopfzeileZchn"/>
    <w:uiPriority w:val="99"/>
    <w:unhideWhenUsed/>
    <w:rsid w:val="00C35DE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35DEE"/>
  </w:style>
  <w:style w:type="paragraph" w:styleId="Fuzeile">
    <w:name w:val="footer"/>
    <w:basedOn w:val="Standard"/>
    <w:link w:val="FuzeileZchn"/>
    <w:uiPriority w:val="99"/>
    <w:unhideWhenUsed/>
    <w:rsid w:val="00C35DE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35DEE"/>
  </w:style>
  <w:style w:type="paragraph" w:styleId="Sprechblasentext">
    <w:name w:val="Balloon Text"/>
    <w:basedOn w:val="Standard"/>
    <w:link w:val="SprechblasentextZchn"/>
    <w:uiPriority w:val="99"/>
    <w:semiHidden/>
    <w:unhideWhenUsed/>
    <w:rsid w:val="0045106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51060"/>
    <w:rPr>
      <w:rFonts w:ascii="Tahoma" w:hAnsi="Tahoma" w:cs="Tahoma"/>
      <w:sz w:val="16"/>
      <w:szCs w:val="16"/>
    </w:rPr>
  </w:style>
  <w:style w:type="paragraph" w:styleId="Listenabsatz">
    <w:name w:val="List Paragraph"/>
    <w:basedOn w:val="Standard"/>
    <w:uiPriority w:val="34"/>
    <w:qFormat/>
    <w:rsid w:val="00011DD1"/>
    <w:pPr>
      <w:ind w:left="720"/>
      <w:contextualSpacing/>
    </w:pPr>
  </w:style>
  <w:style w:type="paragraph" w:customStyle="1" w:styleId="Kopftitel">
    <w:name w:val="Kopftitel"/>
    <w:basedOn w:val="berschrift1"/>
    <w:qFormat/>
    <w:rsid w:val="00BA6E23"/>
    <w:pPr>
      <w:spacing w:before="400" w:after="120" w:line="420" w:lineRule="exact"/>
    </w:pPr>
    <w:rPr>
      <w:rFonts w:ascii="Georgia" w:hAnsi="Georgia"/>
      <w:bCs/>
      <w:color w:val="808080"/>
      <w:lang w:eastAsia="de-DE"/>
    </w:rPr>
  </w:style>
  <w:style w:type="character" w:customStyle="1" w:styleId="berschrift1Zchn">
    <w:name w:val="Überschrift 1 Zchn"/>
    <w:basedOn w:val="Absatz-Standardschriftart"/>
    <w:link w:val="berschrift1"/>
    <w:uiPriority w:val="9"/>
    <w:rsid w:val="00BA6E23"/>
    <w:rPr>
      <w:rFonts w:asciiTheme="majorHAnsi" w:eastAsiaTheme="majorEastAsia" w:hAnsiTheme="majorHAnsi" w:cstheme="majorBidi"/>
      <w:color w:val="365F91" w:themeColor="accent1" w:themeShade="BF"/>
      <w:sz w:val="32"/>
      <w:szCs w:val="32"/>
    </w:rPr>
  </w:style>
  <w:style w:type="character" w:styleId="Funotenzeichen">
    <w:name w:val="footnote reference"/>
    <w:basedOn w:val="Absatz-Standardschriftart"/>
    <w:uiPriority w:val="99"/>
    <w:unhideWhenUsed/>
    <w:rsid w:val="000F694A"/>
    <w:rPr>
      <w:vertAlign w:val="superscript"/>
    </w:rPr>
  </w:style>
  <w:style w:type="paragraph" w:styleId="Funotentext">
    <w:name w:val="footnote text"/>
    <w:basedOn w:val="Standard"/>
    <w:link w:val="FunotentextZchn"/>
    <w:uiPriority w:val="99"/>
    <w:semiHidden/>
    <w:unhideWhenUsed/>
    <w:rsid w:val="000F694A"/>
    <w:pPr>
      <w:spacing w:after="0" w:line="240" w:lineRule="auto"/>
    </w:pPr>
    <w:rPr>
      <w:rFonts w:asciiTheme="majorHAnsi" w:eastAsiaTheme="minorEastAsia" w:hAnsiTheme="majorHAnsi"/>
      <w:color w:val="595959" w:themeColor="text1" w:themeTint="A6"/>
      <w:sz w:val="20"/>
      <w:szCs w:val="20"/>
      <w:lang w:eastAsia="de-DE"/>
    </w:rPr>
  </w:style>
  <w:style w:type="character" w:customStyle="1" w:styleId="FunotentextZchn">
    <w:name w:val="Fußnotentext Zchn"/>
    <w:basedOn w:val="Absatz-Standardschriftart"/>
    <w:link w:val="Funotentext"/>
    <w:uiPriority w:val="99"/>
    <w:semiHidden/>
    <w:rsid w:val="000F694A"/>
    <w:rPr>
      <w:rFonts w:asciiTheme="majorHAnsi" w:eastAsiaTheme="minorEastAsia" w:hAnsiTheme="majorHAnsi"/>
      <w:color w:val="595959" w:themeColor="text1" w:themeTint="A6"/>
      <w:sz w:val="20"/>
      <w:szCs w:val="20"/>
      <w:lang w:eastAsia="de-DE"/>
    </w:rPr>
  </w:style>
  <w:style w:type="character" w:styleId="Hyperlink">
    <w:name w:val="Hyperlink"/>
    <w:basedOn w:val="Absatz-Standardschriftart"/>
    <w:uiPriority w:val="99"/>
    <w:unhideWhenUsed/>
    <w:rsid w:val="001333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582765">
      <w:bodyDiv w:val="1"/>
      <w:marLeft w:val="0"/>
      <w:marRight w:val="0"/>
      <w:marTop w:val="0"/>
      <w:marBottom w:val="0"/>
      <w:divBdr>
        <w:top w:val="none" w:sz="0" w:space="0" w:color="auto"/>
        <w:left w:val="none" w:sz="0" w:space="0" w:color="auto"/>
        <w:bottom w:val="none" w:sz="0" w:space="0" w:color="auto"/>
        <w:right w:val="none" w:sz="0" w:space="0" w:color="auto"/>
      </w:divBdr>
    </w:div>
    <w:div w:id="680859443">
      <w:bodyDiv w:val="1"/>
      <w:marLeft w:val="0"/>
      <w:marRight w:val="0"/>
      <w:marTop w:val="0"/>
      <w:marBottom w:val="0"/>
      <w:divBdr>
        <w:top w:val="none" w:sz="0" w:space="0" w:color="auto"/>
        <w:left w:val="none" w:sz="0" w:space="0" w:color="auto"/>
        <w:bottom w:val="none" w:sz="0" w:space="0" w:color="auto"/>
        <w:right w:val="none" w:sz="0" w:space="0" w:color="auto"/>
      </w:divBdr>
    </w:div>
    <w:div w:id="111760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t-kulturelle-bildung.de/fileadmin/user_upload/pdf/RKB_03_BERICHT_EINLEGER_03_ANSICHT.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s1\stiftung\91%20Stoffsammlung\Kreativit&#228;t\www-01.ibm.com\common\ssi\cgi-bin\ssialias%3fhtmlfid=GBE03297DE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413</Words>
  <Characters>2605</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Henssler</dc:creator>
  <cp:lastModifiedBy>Jenni Werner</cp:lastModifiedBy>
  <cp:revision>26</cp:revision>
  <cp:lastPrinted>2015-05-22T11:07:00Z</cp:lastPrinted>
  <dcterms:created xsi:type="dcterms:W3CDTF">2018-01-03T13:26:00Z</dcterms:created>
  <dcterms:modified xsi:type="dcterms:W3CDTF">2018-01-10T10:27:00Z</dcterms:modified>
</cp:coreProperties>
</file>